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D68B5" w14:textId="5741EAA2" w:rsidR="002679D6" w:rsidRPr="002679D6" w:rsidRDefault="002679D6" w:rsidP="002679D6">
      <w:pPr>
        <w:pStyle w:val="Kop10"/>
        <w:rPr>
          <w:color w:val="auto"/>
          <w:lang w:val="nl"/>
        </w:rPr>
      </w:pPr>
      <w:bookmarkStart w:id="0" w:name="_Toc73450085"/>
      <w:r w:rsidRPr="002679D6">
        <w:rPr>
          <w:color w:val="auto"/>
          <w:lang w:val="nl"/>
        </w:rPr>
        <w:t>Bijlage 2</w:t>
      </w:r>
      <w:r w:rsidRPr="002679D6">
        <w:rPr>
          <w:color w:val="auto"/>
          <w:lang w:val="nl"/>
        </w:rPr>
        <w:tab/>
      </w:r>
      <w:r w:rsidR="00C34962">
        <w:rPr>
          <w:color w:val="auto"/>
          <w:lang w:val="nl"/>
        </w:rPr>
        <w:tab/>
      </w:r>
      <w:r w:rsidRPr="002679D6">
        <w:rPr>
          <w:color w:val="auto"/>
          <w:lang w:val="nl"/>
        </w:rPr>
        <w:t>Formulier t.b.v. indienen referenties</w:t>
      </w:r>
      <w:bookmarkEnd w:id="0"/>
    </w:p>
    <w:p w14:paraId="0256C74B" w14:textId="77777777" w:rsidR="002679D6" w:rsidRDefault="002679D6" w:rsidP="002679D6">
      <w:pPr>
        <w:tabs>
          <w:tab w:val="clear" w:pos="-567"/>
        </w:tabs>
      </w:pPr>
    </w:p>
    <w:p w14:paraId="56282C10" w14:textId="77777777" w:rsidR="002679D6" w:rsidRDefault="002679D6" w:rsidP="002679D6">
      <w:pPr>
        <w:jc w:val="both"/>
      </w:pPr>
      <w:r>
        <w:t xml:space="preserve">Vul het volgende formulier in voor het indienen van referenties. </w:t>
      </w:r>
    </w:p>
    <w:p w14:paraId="5E2F34E9" w14:textId="77777777" w:rsidR="002679D6" w:rsidRPr="007B24A9" w:rsidRDefault="002679D6" w:rsidP="002679D6">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540DA9FB" w14:textId="77777777" w:rsidR="002679D6" w:rsidRPr="007B24A9" w:rsidRDefault="002679D6" w:rsidP="002679D6">
      <w:pPr>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969"/>
        <w:gridCol w:w="3088"/>
      </w:tblGrid>
      <w:tr w:rsidR="002679D6" w:rsidRPr="006C13B3" w14:paraId="163CAA15" w14:textId="77777777" w:rsidTr="002679D6">
        <w:trPr>
          <w:trHeight w:val="453"/>
        </w:trPr>
        <w:tc>
          <w:tcPr>
            <w:tcW w:w="5809" w:type="dxa"/>
            <w:gridSpan w:val="2"/>
            <w:vAlign w:val="center"/>
          </w:tcPr>
          <w:p w14:paraId="2B3EEC22" w14:textId="77777777" w:rsidR="002679D6" w:rsidRPr="0038338C" w:rsidRDefault="002679D6" w:rsidP="0079504E">
            <w:pPr>
              <w:rPr>
                <w:rFonts w:cs="Arial"/>
              </w:rPr>
            </w:pPr>
            <w:r>
              <w:rPr>
                <w:rFonts w:cs="Arial"/>
              </w:rPr>
              <w:t>Naam Inschrijver</w:t>
            </w:r>
          </w:p>
        </w:tc>
        <w:tc>
          <w:tcPr>
            <w:tcW w:w="3088" w:type="dxa"/>
            <w:vAlign w:val="center"/>
          </w:tcPr>
          <w:p w14:paraId="27F5A80C" w14:textId="77777777" w:rsidR="002679D6" w:rsidRPr="006C13B3" w:rsidRDefault="002679D6" w:rsidP="0079504E">
            <w:pPr>
              <w:rPr>
                <w:rFonts w:cs="Arial"/>
              </w:rPr>
            </w:pPr>
          </w:p>
        </w:tc>
      </w:tr>
      <w:tr w:rsidR="002679D6" w:rsidRPr="006C13B3" w14:paraId="70183F71" w14:textId="77777777" w:rsidTr="002679D6">
        <w:trPr>
          <w:trHeight w:val="350"/>
        </w:trPr>
        <w:tc>
          <w:tcPr>
            <w:tcW w:w="5809" w:type="dxa"/>
            <w:gridSpan w:val="2"/>
            <w:vAlign w:val="center"/>
          </w:tcPr>
          <w:p w14:paraId="30559350" w14:textId="77777777" w:rsidR="002679D6" w:rsidRPr="0038338C" w:rsidRDefault="002679D6" w:rsidP="0079504E">
            <w:pPr>
              <w:rPr>
                <w:rFonts w:cs="Arial"/>
              </w:rPr>
            </w:pPr>
            <w:r w:rsidRPr="0038338C">
              <w:rPr>
                <w:rFonts w:cs="Arial"/>
              </w:rPr>
              <w:t>Perceelnummer (indien van toepassing)</w:t>
            </w:r>
          </w:p>
        </w:tc>
        <w:tc>
          <w:tcPr>
            <w:tcW w:w="3088" w:type="dxa"/>
            <w:vAlign w:val="center"/>
          </w:tcPr>
          <w:p w14:paraId="5E0139EE" w14:textId="77777777" w:rsidR="002679D6" w:rsidRPr="006C13B3" w:rsidRDefault="002679D6" w:rsidP="0079504E">
            <w:pPr>
              <w:rPr>
                <w:rFonts w:cs="Arial"/>
                <w:b/>
              </w:rPr>
            </w:pPr>
          </w:p>
        </w:tc>
      </w:tr>
      <w:tr w:rsidR="002679D6" w:rsidRPr="006C13B3" w14:paraId="0C3B6583" w14:textId="77777777" w:rsidTr="002679D6">
        <w:tc>
          <w:tcPr>
            <w:tcW w:w="1840" w:type="dxa"/>
            <w:vMerge w:val="restart"/>
          </w:tcPr>
          <w:p w14:paraId="6D46C60A" w14:textId="77777777" w:rsidR="002679D6" w:rsidRPr="006C13B3" w:rsidRDefault="002679D6" w:rsidP="0079504E">
            <w:pPr>
              <w:rPr>
                <w:rFonts w:cs="Arial"/>
              </w:rPr>
            </w:pPr>
            <w:r w:rsidRPr="006C13B3">
              <w:rPr>
                <w:rFonts w:cs="Arial"/>
              </w:rPr>
              <w:t>Gegevens</w:t>
            </w:r>
          </w:p>
          <w:p w14:paraId="4F284E5D" w14:textId="77777777" w:rsidR="002679D6" w:rsidRPr="006C13B3" w:rsidRDefault="002679D6" w:rsidP="0079504E">
            <w:pPr>
              <w:rPr>
                <w:rFonts w:cs="Arial"/>
              </w:rPr>
            </w:pPr>
            <w:r w:rsidRPr="006C13B3">
              <w:rPr>
                <w:rFonts w:cs="Arial"/>
              </w:rPr>
              <w:t>referentieopdracht</w:t>
            </w:r>
          </w:p>
        </w:tc>
        <w:tc>
          <w:tcPr>
            <w:tcW w:w="3969" w:type="dxa"/>
          </w:tcPr>
          <w:p w14:paraId="585332CE" w14:textId="77777777" w:rsidR="002679D6" w:rsidRPr="006C13B3" w:rsidRDefault="002679D6" w:rsidP="0079504E">
            <w:pPr>
              <w:rPr>
                <w:rFonts w:cs="Arial"/>
              </w:rPr>
            </w:pPr>
            <w:r w:rsidRPr="006C13B3">
              <w:rPr>
                <w:rFonts w:cs="Arial"/>
              </w:rPr>
              <w:t>Naam organisatie voor wie de r</w:t>
            </w:r>
            <w:r>
              <w:rPr>
                <w:rFonts w:cs="Arial"/>
              </w:rPr>
              <w:t>eferentieopdracht is uitgevoerd</w:t>
            </w:r>
          </w:p>
        </w:tc>
        <w:tc>
          <w:tcPr>
            <w:tcW w:w="3088" w:type="dxa"/>
          </w:tcPr>
          <w:p w14:paraId="0AD0EDB1" w14:textId="77777777" w:rsidR="002679D6" w:rsidRPr="006C13B3" w:rsidRDefault="002679D6" w:rsidP="0079504E">
            <w:pPr>
              <w:jc w:val="both"/>
              <w:rPr>
                <w:rFonts w:cs="Arial"/>
              </w:rPr>
            </w:pPr>
          </w:p>
        </w:tc>
      </w:tr>
      <w:tr w:rsidR="002679D6" w:rsidRPr="006C13B3" w14:paraId="58834669" w14:textId="77777777" w:rsidTr="002679D6">
        <w:trPr>
          <w:trHeight w:val="349"/>
        </w:trPr>
        <w:tc>
          <w:tcPr>
            <w:tcW w:w="1840" w:type="dxa"/>
            <w:vMerge/>
          </w:tcPr>
          <w:p w14:paraId="5DB20DA2" w14:textId="77777777" w:rsidR="002679D6" w:rsidRPr="006C13B3" w:rsidRDefault="002679D6" w:rsidP="0079504E">
            <w:pPr>
              <w:rPr>
                <w:rFonts w:cs="Arial"/>
              </w:rPr>
            </w:pPr>
          </w:p>
        </w:tc>
        <w:tc>
          <w:tcPr>
            <w:tcW w:w="3969" w:type="dxa"/>
          </w:tcPr>
          <w:p w14:paraId="12C1DECA" w14:textId="77777777" w:rsidR="002679D6" w:rsidRPr="006C13B3" w:rsidRDefault="002679D6" w:rsidP="0079504E">
            <w:pPr>
              <w:rPr>
                <w:rFonts w:cs="Arial"/>
              </w:rPr>
            </w:pPr>
            <w:r>
              <w:rPr>
                <w:rFonts w:cs="Arial"/>
              </w:rPr>
              <w:t>C</w:t>
            </w:r>
            <w:r w:rsidRPr="006C13B3">
              <w:rPr>
                <w:rFonts w:cs="Arial"/>
              </w:rPr>
              <w:t>ontactpersoon</w:t>
            </w:r>
          </w:p>
        </w:tc>
        <w:tc>
          <w:tcPr>
            <w:tcW w:w="3088" w:type="dxa"/>
          </w:tcPr>
          <w:p w14:paraId="328CA42E" w14:textId="77777777" w:rsidR="002679D6" w:rsidRPr="006C13B3" w:rsidRDefault="002679D6" w:rsidP="0079504E">
            <w:pPr>
              <w:jc w:val="both"/>
              <w:rPr>
                <w:rFonts w:cs="Arial"/>
              </w:rPr>
            </w:pPr>
          </w:p>
        </w:tc>
      </w:tr>
      <w:tr w:rsidR="002679D6" w:rsidRPr="006C13B3" w14:paraId="58192508" w14:textId="77777777" w:rsidTr="002679D6">
        <w:trPr>
          <w:trHeight w:val="297"/>
        </w:trPr>
        <w:tc>
          <w:tcPr>
            <w:tcW w:w="1840" w:type="dxa"/>
            <w:vMerge/>
          </w:tcPr>
          <w:p w14:paraId="3F3111D8" w14:textId="77777777" w:rsidR="002679D6" w:rsidRPr="006C13B3" w:rsidRDefault="002679D6" w:rsidP="0079504E">
            <w:pPr>
              <w:rPr>
                <w:rFonts w:cs="Arial"/>
              </w:rPr>
            </w:pPr>
          </w:p>
        </w:tc>
        <w:tc>
          <w:tcPr>
            <w:tcW w:w="3969" w:type="dxa"/>
          </w:tcPr>
          <w:p w14:paraId="5886744B" w14:textId="77777777" w:rsidR="002679D6" w:rsidRPr="006C13B3" w:rsidRDefault="002679D6" w:rsidP="0079504E">
            <w:pPr>
              <w:rPr>
                <w:rFonts w:cs="Arial"/>
              </w:rPr>
            </w:pPr>
            <w:r w:rsidRPr="006C13B3">
              <w:rPr>
                <w:rFonts w:cs="Arial"/>
              </w:rPr>
              <w:t>Telefoonnummer</w:t>
            </w:r>
          </w:p>
        </w:tc>
        <w:tc>
          <w:tcPr>
            <w:tcW w:w="3088" w:type="dxa"/>
          </w:tcPr>
          <w:p w14:paraId="39283F82" w14:textId="77777777" w:rsidR="002679D6" w:rsidRPr="006C13B3" w:rsidRDefault="002679D6" w:rsidP="0079504E">
            <w:pPr>
              <w:jc w:val="both"/>
              <w:rPr>
                <w:rFonts w:cs="Arial"/>
              </w:rPr>
            </w:pPr>
          </w:p>
        </w:tc>
      </w:tr>
      <w:tr w:rsidR="002679D6" w:rsidRPr="006C13B3" w14:paraId="41843BDA" w14:textId="77777777" w:rsidTr="002679D6">
        <w:tc>
          <w:tcPr>
            <w:tcW w:w="1840" w:type="dxa"/>
            <w:vMerge/>
          </w:tcPr>
          <w:p w14:paraId="57AE96B2" w14:textId="77777777" w:rsidR="002679D6" w:rsidRPr="006C13B3" w:rsidRDefault="002679D6" w:rsidP="0079504E">
            <w:pPr>
              <w:rPr>
                <w:rFonts w:cs="Arial"/>
              </w:rPr>
            </w:pPr>
          </w:p>
        </w:tc>
        <w:tc>
          <w:tcPr>
            <w:tcW w:w="3969" w:type="dxa"/>
          </w:tcPr>
          <w:p w14:paraId="5FD80EFE" w14:textId="77777777" w:rsidR="002679D6" w:rsidRPr="006C13B3" w:rsidRDefault="002679D6" w:rsidP="0079504E">
            <w:pPr>
              <w:rPr>
                <w:rFonts w:cs="Arial"/>
              </w:rPr>
            </w:pPr>
            <w:r w:rsidRPr="006C13B3">
              <w:rPr>
                <w:rFonts w:cs="Arial"/>
              </w:rPr>
              <w:t>Naam van de referentieopdracht</w:t>
            </w:r>
          </w:p>
        </w:tc>
        <w:tc>
          <w:tcPr>
            <w:tcW w:w="3088" w:type="dxa"/>
          </w:tcPr>
          <w:p w14:paraId="7EC4086D" w14:textId="77777777" w:rsidR="002679D6" w:rsidRPr="006C13B3" w:rsidRDefault="002679D6" w:rsidP="0079504E">
            <w:pPr>
              <w:jc w:val="both"/>
              <w:rPr>
                <w:rFonts w:cs="Arial"/>
              </w:rPr>
            </w:pPr>
          </w:p>
        </w:tc>
      </w:tr>
      <w:tr w:rsidR="002679D6" w:rsidRPr="006C13B3" w14:paraId="013EAEAD" w14:textId="77777777" w:rsidTr="002679D6">
        <w:tc>
          <w:tcPr>
            <w:tcW w:w="1840" w:type="dxa"/>
          </w:tcPr>
          <w:p w14:paraId="08F8F696" w14:textId="77777777" w:rsidR="002679D6" w:rsidRPr="006C13B3" w:rsidRDefault="002679D6" w:rsidP="0079504E">
            <w:pPr>
              <w:rPr>
                <w:rFonts w:cs="Arial"/>
              </w:rPr>
            </w:pPr>
            <w:r>
              <w:rPr>
                <w:rFonts w:cs="Arial"/>
              </w:rPr>
              <w:t xml:space="preserve">Financiële omvang </w:t>
            </w:r>
            <w:r w:rsidRPr="006C13B3">
              <w:rPr>
                <w:rFonts w:cs="Arial"/>
              </w:rPr>
              <w:t>van de referentieopdracht</w:t>
            </w:r>
          </w:p>
        </w:tc>
        <w:tc>
          <w:tcPr>
            <w:tcW w:w="3969" w:type="dxa"/>
          </w:tcPr>
          <w:p w14:paraId="52188A8B" w14:textId="77777777" w:rsidR="002679D6" w:rsidRPr="006C13B3" w:rsidRDefault="002679D6" w:rsidP="0079504E">
            <w:pPr>
              <w:rPr>
                <w:rFonts w:cs="Arial"/>
              </w:rPr>
            </w:pPr>
            <w:r>
              <w:rPr>
                <w:rFonts w:cs="Arial"/>
              </w:rPr>
              <w:t>Daadwerkelijk behaalde omzet</w:t>
            </w:r>
          </w:p>
        </w:tc>
        <w:tc>
          <w:tcPr>
            <w:tcW w:w="3088" w:type="dxa"/>
          </w:tcPr>
          <w:p w14:paraId="1287DD3A" w14:textId="77777777" w:rsidR="002679D6" w:rsidRPr="006C13B3" w:rsidRDefault="002679D6" w:rsidP="0079504E">
            <w:pPr>
              <w:jc w:val="both"/>
              <w:rPr>
                <w:rFonts w:cs="Arial"/>
              </w:rPr>
            </w:pPr>
          </w:p>
        </w:tc>
      </w:tr>
      <w:tr w:rsidR="002679D6" w:rsidRPr="006C13B3" w14:paraId="58F7BCBE" w14:textId="77777777" w:rsidTr="002679D6">
        <w:tc>
          <w:tcPr>
            <w:tcW w:w="1840" w:type="dxa"/>
            <w:vMerge w:val="restart"/>
          </w:tcPr>
          <w:p w14:paraId="5CBFC397" w14:textId="77777777" w:rsidR="002679D6" w:rsidRPr="006C13B3" w:rsidRDefault="002679D6" w:rsidP="0079504E">
            <w:pPr>
              <w:rPr>
                <w:rFonts w:cs="Arial"/>
              </w:rPr>
            </w:pPr>
            <w:r w:rsidRPr="006C13B3">
              <w:rPr>
                <w:rFonts w:cs="Arial"/>
              </w:rPr>
              <w:t>Looptijd van de referentieopdracht</w:t>
            </w:r>
          </w:p>
        </w:tc>
        <w:tc>
          <w:tcPr>
            <w:tcW w:w="3969" w:type="dxa"/>
          </w:tcPr>
          <w:p w14:paraId="43BF6028" w14:textId="77777777" w:rsidR="002679D6" w:rsidRPr="006C13B3" w:rsidRDefault="002679D6" w:rsidP="0079504E">
            <w:pPr>
              <w:rPr>
                <w:rFonts w:cs="Arial"/>
              </w:rPr>
            </w:pPr>
            <w:r w:rsidRPr="006C13B3">
              <w:rPr>
                <w:rFonts w:cs="Arial"/>
              </w:rPr>
              <w:t>Datum aanvang referentieopdracht</w:t>
            </w:r>
          </w:p>
        </w:tc>
        <w:tc>
          <w:tcPr>
            <w:tcW w:w="3088" w:type="dxa"/>
          </w:tcPr>
          <w:p w14:paraId="1FD8BDD8" w14:textId="77777777" w:rsidR="002679D6" w:rsidRPr="006C13B3" w:rsidRDefault="002679D6" w:rsidP="0079504E">
            <w:pPr>
              <w:jc w:val="both"/>
              <w:rPr>
                <w:rFonts w:cs="Arial"/>
              </w:rPr>
            </w:pPr>
          </w:p>
        </w:tc>
      </w:tr>
      <w:tr w:rsidR="002679D6" w:rsidRPr="006C13B3" w14:paraId="151F7D21" w14:textId="77777777" w:rsidTr="002679D6">
        <w:tc>
          <w:tcPr>
            <w:tcW w:w="1840" w:type="dxa"/>
            <w:vMerge/>
          </w:tcPr>
          <w:p w14:paraId="3310A47C" w14:textId="77777777" w:rsidR="002679D6" w:rsidRPr="006C13B3" w:rsidRDefault="002679D6" w:rsidP="0079504E">
            <w:pPr>
              <w:rPr>
                <w:rFonts w:cs="Arial"/>
              </w:rPr>
            </w:pPr>
          </w:p>
        </w:tc>
        <w:tc>
          <w:tcPr>
            <w:tcW w:w="3969" w:type="dxa"/>
          </w:tcPr>
          <w:p w14:paraId="2082EC43" w14:textId="77777777" w:rsidR="002679D6" w:rsidRPr="006C13B3" w:rsidRDefault="002679D6" w:rsidP="0079504E">
            <w:pPr>
              <w:rPr>
                <w:rFonts w:cs="Arial"/>
              </w:rPr>
            </w:pPr>
            <w:r w:rsidRPr="006C13B3">
              <w:rPr>
                <w:rFonts w:cs="Arial"/>
              </w:rPr>
              <w:t>Datum afronding referentieopdracht</w:t>
            </w:r>
          </w:p>
        </w:tc>
        <w:tc>
          <w:tcPr>
            <w:tcW w:w="3088" w:type="dxa"/>
          </w:tcPr>
          <w:p w14:paraId="59AE7731" w14:textId="77777777" w:rsidR="002679D6" w:rsidRPr="006C13B3" w:rsidRDefault="002679D6" w:rsidP="0079504E">
            <w:pPr>
              <w:jc w:val="both"/>
              <w:rPr>
                <w:rFonts w:cs="Arial"/>
              </w:rPr>
            </w:pPr>
          </w:p>
        </w:tc>
      </w:tr>
      <w:tr w:rsidR="002679D6" w:rsidRPr="006C13B3" w14:paraId="6627052E" w14:textId="77777777" w:rsidTr="002679D6">
        <w:tc>
          <w:tcPr>
            <w:tcW w:w="1840" w:type="dxa"/>
          </w:tcPr>
          <w:p w14:paraId="741004CC" w14:textId="77777777" w:rsidR="002679D6" w:rsidRPr="002679D6" w:rsidRDefault="002679D6" w:rsidP="0079504E">
            <w:pPr>
              <w:rPr>
                <w:rFonts w:cs="Arial"/>
              </w:rPr>
            </w:pPr>
            <w:r w:rsidRPr="002679D6">
              <w:rPr>
                <w:rFonts w:cs="Arial"/>
              </w:rPr>
              <w:t>Kerncompetentie</w:t>
            </w:r>
          </w:p>
        </w:tc>
        <w:tc>
          <w:tcPr>
            <w:tcW w:w="3969" w:type="dxa"/>
          </w:tcPr>
          <w:p w14:paraId="2594ED96" w14:textId="636DB626" w:rsidR="002679D6" w:rsidRPr="002679D6" w:rsidRDefault="002679D6" w:rsidP="0079504E">
            <w:pPr>
              <w:rPr>
                <w:rFonts w:cs="Arial"/>
              </w:rPr>
            </w:pPr>
            <w:r w:rsidRPr="002679D6">
              <w:rPr>
                <w:rFonts w:cs="Arial"/>
              </w:rPr>
              <w:t>Deze referentie ziet op de volgende kerncompetenties</w:t>
            </w:r>
            <w:r w:rsidR="00C34962">
              <w:rPr>
                <w:rFonts w:cs="Arial"/>
              </w:rPr>
              <w:t>:</w:t>
            </w:r>
          </w:p>
          <w:p w14:paraId="53998A58" w14:textId="7737607D" w:rsidR="002679D6" w:rsidRPr="002679D6" w:rsidRDefault="002679D6" w:rsidP="002679D6">
            <w:pPr>
              <w:pStyle w:val="Lijstalinea"/>
              <w:numPr>
                <w:ilvl w:val="0"/>
                <w:numId w:val="3"/>
              </w:numPr>
              <w:tabs>
                <w:tab w:val="clear" w:pos="-567"/>
              </w:tabs>
              <w:spacing w:line="264" w:lineRule="auto"/>
              <w:ind w:left="319" w:hanging="284"/>
              <w:rPr>
                <w:rFonts w:cs="Tahoma"/>
              </w:rPr>
            </w:pPr>
            <w:r w:rsidRPr="002679D6">
              <w:rPr>
                <w:rFonts w:cs="Tahoma"/>
              </w:rPr>
              <w:t>De levering van voertuigbanden en aanverwante producten voor een voertuigenpark met lichte en zware voertuigen.</w:t>
            </w:r>
          </w:p>
          <w:p w14:paraId="7C6DF1A3" w14:textId="0063A2F3" w:rsidR="002679D6" w:rsidRPr="002679D6" w:rsidRDefault="002679D6" w:rsidP="002679D6">
            <w:pPr>
              <w:pStyle w:val="Lijstalinea"/>
              <w:numPr>
                <w:ilvl w:val="0"/>
                <w:numId w:val="3"/>
              </w:numPr>
              <w:ind w:left="319" w:hanging="284"/>
              <w:rPr>
                <w:rFonts w:cs="Arial"/>
              </w:rPr>
            </w:pPr>
            <w:r w:rsidRPr="002679D6">
              <w:rPr>
                <w:rFonts w:cs="Arial"/>
              </w:rPr>
              <w:t>Uitvoering van de dienst ‘vervangen/</w:t>
            </w:r>
            <w:r>
              <w:rPr>
                <w:rFonts w:cs="Arial"/>
              </w:rPr>
              <w:t xml:space="preserve"> </w:t>
            </w:r>
            <w:r w:rsidRPr="002679D6">
              <w:rPr>
                <w:rFonts w:cs="Arial"/>
              </w:rPr>
              <w:t>monteren voertuigbanden en aanverwante producten’ op locatie, wat wil zeggen: in/met een mobiele werkplaats van Opdrachtnemer op de locatie van de referent dan wel op de locatie van gestrande voertuigen.</w:t>
            </w:r>
          </w:p>
          <w:p w14:paraId="20DBE225" w14:textId="37AFF921" w:rsidR="002679D6" w:rsidRPr="002679D6" w:rsidRDefault="002679D6" w:rsidP="0079504E">
            <w:pPr>
              <w:rPr>
                <w:rFonts w:cs="Arial"/>
              </w:rPr>
            </w:pPr>
          </w:p>
        </w:tc>
        <w:tc>
          <w:tcPr>
            <w:tcW w:w="3088" w:type="dxa"/>
          </w:tcPr>
          <w:p w14:paraId="2E7F5685" w14:textId="371FBA7C" w:rsidR="00C34962" w:rsidRPr="006C13B3" w:rsidRDefault="00C34962" w:rsidP="00C34962">
            <w:pPr>
              <w:tabs>
                <w:tab w:val="clear" w:pos="-567"/>
              </w:tabs>
              <w:rPr>
                <w:rFonts w:cs="Arial"/>
              </w:rPr>
            </w:pPr>
          </w:p>
        </w:tc>
      </w:tr>
      <w:tr w:rsidR="002679D6" w:rsidRPr="006C13B3" w14:paraId="7C7F948F" w14:textId="77777777" w:rsidTr="002679D6">
        <w:tc>
          <w:tcPr>
            <w:tcW w:w="1840" w:type="dxa"/>
          </w:tcPr>
          <w:p w14:paraId="01FE9FE3" w14:textId="77777777" w:rsidR="002679D6" w:rsidRPr="006C13B3" w:rsidRDefault="002679D6" w:rsidP="0079504E">
            <w:pPr>
              <w:rPr>
                <w:rFonts w:cs="Arial"/>
              </w:rPr>
            </w:pPr>
            <w:r w:rsidRPr="006C13B3">
              <w:rPr>
                <w:rFonts w:cs="Arial"/>
              </w:rPr>
              <w:t>Werkzaamheden referentieopdracht</w:t>
            </w:r>
          </w:p>
        </w:tc>
        <w:tc>
          <w:tcPr>
            <w:tcW w:w="3969" w:type="dxa"/>
          </w:tcPr>
          <w:p w14:paraId="204889B4" w14:textId="77777777" w:rsidR="002679D6" w:rsidRPr="0038338C" w:rsidRDefault="002679D6" w:rsidP="0079504E">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088" w:type="dxa"/>
          </w:tcPr>
          <w:p w14:paraId="19D787C0" w14:textId="77777777" w:rsidR="002679D6" w:rsidRPr="006C13B3" w:rsidRDefault="002679D6" w:rsidP="0079504E">
            <w:pPr>
              <w:jc w:val="both"/>
              <w:rPr>
                <w:rFonts w:cs="Arial"/>
              </w:rPr>
            </w:pPr>
          </w:p>
        </w:tc>
      </w:tr>
      <w:tr w:rsidR="002679D6" w:rsidRPr="006C13B3" w14:paraId="4BD9FEA4" w14:textId="77777777" w:rsidTr="002679D6">
        <w:tc>
          <w:tcPr>
            <w:tcW w:w="1840" w:type="dxa"/>
          </w:tcPr>
          <w:p w14:paraId="45731A8D" w14:textId="77777777" w:rsidR="002679D6" w:rsidRPr="006C13B3" w:rsidRDefault="002679D6" w:rsidP="0079504E">
            <w:pPr>
              <w:rPr>
                <w:rFonts w:cs="Arial"/>
              </w:rPr>
            </w:pPr>
            <w:r>
              <w:rPr>
                <w:rFonts w:cs="Arial"/>
              </w:rPr>
              <w:t>Indien gebruik wordt gemaakt van referenties van een derde (zie §</w:t>
            </w:r>
            <w:r>
              <w:t xml:space="preserve"> 5.10)</w:t>
            </w:r>
          </w:p>
        </w:tc>
        <w:tc>
          <w:tcPr>
            <w:tcW w:w="3969" w:type="dxa"/>
          </w:tcPr>
          <w:p w14:paraId="6BCE5C93" w14:textId="77777777" w:rsidR="002679D6" w:rsidRPr="0038338C" w:rsidRDefault="002679D6" w:rsidP="0079504E">
            <w:r>
              <w:t>NAW gegevens van de Derde</w:t>
            </w:r>
          </w:p>
        </w:tc>
        <w:tc>
          <w:tcPr>
            <w:tcW w:w="3088" w:type="dxa"/>
          </w:tcPr>
          <w:p w14:paraId="66C26CEF" w14:textId="77777777" w:rsidR="002679D6" w:rsidRPr="006C13B3" w:rsidRDefault="002679D6" w:rsidP="0079504E">
            <w:pPr>
              <w:jc w:val="both"/>
              <w:rPr>
                <w:rFonts w:cs="Arial"/>
              </w:rPr>
            </w:pPr>
          </w:p>
        </w:tc>
      </w:tr>
    </w:tbl>
    <w:p w14:paraId="050AB00D" w14:textId="77777777" w:rsidR="002679D6" w:rsidRDefault="002679D6" w:rsidP="002679D6">
      <w:pPr>
        <w:rPr>
          <w:bCs/>
        </w:rPr>
      </w:pPr>
    </w:p>
    <w:p w14:paraId="0610875E" w14:textId="77777777" w:rsidR="002679D6" w:rsidRPr="009479AF" w:rsidRDefault="002679D6" w:rsidP="002679D6">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4325CDCE" w14:textId="77777777" w:rsidR="002679D6" w:rsidRDefault="002679D6" w:rsidP="002679D6">
      <w:pPr>
        <w:tabs>
          <w:tab w:val="clear" w:pos="-567"/>
        </w:tabs>
      </w:pPr>
    </w:p>
    <w:p w14:paraId="1C553B91" w14:textId="77777777" w:rsidR="002679D6" w:rsidRDefault="002679D6" w:rsidP="002679D6">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71A982FB" w14:textId="77777777" w:rsidR="005F330B" w:rsidRDefault="005F330B"/>
    <w:sectPr w:rsidR="005F33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512A9" w14:textId="77777777" w:rsidR="002679D6" w:rsidRDefault="002679D6" w:rsidP="002679D6">
      <w:pPr>
        <w:spacing w:line="240" w:lineRule="auto"/>
      </w:pPr>
      <w:r>
        <w:separator/>
      </w:r>
    </w:p>
  </w:endnote>
  <w:endnote w:type="continuationSeparator" w:id="0">
    <w:p w14:paraId="66A69F08" w14:textId="77777777" w:rsidR="002679D6" w:rsidRDefault="002679D6" w:rsidP="00267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B721C" w14:textId="77777777" w:rsidR="002679D6" w:rsidRDefault="002679D6" w:rsidP="002679D6">
      <w:pPr>
        <w:spacing w:line="240" w:lineRule="auto"/>
      </w:pPr>
      <w:r>
        <w:separator/>
      </w:r>
    </w:p>
  </w:footnote>
  <w:footnote w:type="continuationSeparator" w:id="0">
    <w:p w14:paraId="768485F1" w14:textId="77777777" w:rsidR="002679D6" w:rsidRDefault="002679D6" w:rsidP="002679D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7D4463"/>
    <w:multiLevelType w:val="hybridMultilevel"/>
    <w:tmpl w:val="798C9510"/>
    <w:lvl w:ilvl="0" w:tplc="FC52933E">
      <w:start w:val="1"/>
      <w:numFmt w:val="decimal"/>
      <w:lvlText w:val="%1."/>
      <w:lvlJc w:val="left"/>
      <w:pPr>
        <w:ind w:left="396" w:hanging="360"/>
      </w:pPr>
      <w:rPr>
        <w:rFonts w:cs="Arial" w:hint="default"/>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abstractNum w:abstractNumId="1" w15:restartNumberingAfterBreak="0">
    <w:nsid w:val="33E52528"/>
    <w:multiLevelType w:val="hybridMultilevel"/>
    <w:tmpl w:val="8EBA2262"/>
    <w:lvl w:ilvl="0" w:tplc="B3902AE6">
      <w:start w:val="6"/>
      <w:numFmt w:val="upperLetter"/>
      <w:lvlText w:val="%1."/>
      <w:lvlJc w:val="left"/>
      <w:pPr>
        <w:tabs>
          <w:tab w:val="num" w:pos="680"/>
        </w:tabs>
        <w:ind w:left="680" w:hanging="510"/>
      </w:pPr>
      <w:rPr>
        <w:rFonts w:ascii="Tahoma" w:hAnsi="Tahoma" w:hint="default"/>
        <w:b/>
        <w:i w:val="0"/>
        <w:sz w:val="20"/>
      </w:rPr>
    </w:lvl>
    <w:lvl w:ilvl="1" w:tplc="0413000F">
      <w:start w:val="1"/>
      <w:numFmt w:val="decimal"/>
      <w:lvlText w:val="%2."/>
      <w:lvlJc w:val="left"/>
      <w:pPr>
        <w:tabs>
          <w:tab w:val="num" w:pos="1440"/>
        </w:tabs>
        <w:ind w:left="1440" w:hanging="360"/>
      </w:pPr>
      <w:rPr>
        <w:rFonts w:hint="default"/>
        <w:b/>
        <w:i w:val="0"/>
        <w:sz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63BC7336"/>
    <w:multiLevelType w:val="hybridMultilevel"/>
    <w:tmpl w:val="635ACC30"/>
    <w:lvl w:ilvl="0" w:tplc="0413000F">
      <w:start w:val="1"/>
      <w:numFmt w:val="decimal"/>
      <w:lvlText w:val="%1."/>
      <w:lvlJc w:val="left"/>
      <w:pPr>
        <w:ind w:left="756" w:hanging="360"/>
      </w:pPr>
    </w:lvl>
    <w:lvl w:ilvl="1" w:tplc="04130019" w:tentative="1">
      <w:start w:val="1"/>
      <w:numFmt w:val="lowerLetter"/>
      <w:lvlText w:val="%2."/>
      <w:lvlJc w:val="left"/>
      <w:pPr>
        <w:ind w:left="1476" w:hanging="360"/>
      </w:pPr>
    </w:lvl>
    <w:lvl w:ilvl="2" w:tplc="0413001B" w:tentative="1">
      <w:start w:val="1"/>
      <w:numFmt w:val="lowerRoman"/>
      <w:lvlText w:val="%3."/>
      <w:lvlJc w:val="right"/>
      <w:pPr>
        <w:ind w:left="2196" w:hanging="180"/>
      </w:pPr>
    </w:lvl>
    <w:lvl w:ilvl="3" w:tplc="0413000F" w:tentative="1">
      <w:start w:val="1"/>
      <w:numFmt w:val="decimal"/>
      <w:lvlText w:val="%4."/>
      <w:lvlJc w:val="left"/>
      <w:pPr>
        <w:ind w:left="2916" w:hanging="360"/>
      </w:pPr>
    </w:lvl>
    <w:lvl w:ilvl="4" w:tplc="04130019" w:tentative="1">
      <w:start w:val="1"/>
      <w:numFmt w:val="lowerLetter"/>
      <w:lvlText w:val="%5."/>
      <w:lvlJc w:val="left"/>
      <w:pPr>
        <w:ind w:left="3636" w:hanging="360"/>
      </w:pPr>
    </w:lvl>
    <w:lvl w:ilvl="5" w:tplc="0413001B" w:tentative="1">
      <w:start w:val="1"/>
      <w:numFmt w:val="lowerRoman"/>
      <w:lvlText w:val="%6."/>
      <w:lvlJc w:val="right"/>
      <w:pPr>
        <w:ind w:left="4356" w:hanging="180"/>
      </w:pPr>
    </w:lvl>
    <w:lvl w:ilvl="6" w:tplc="0413000F" w:tentative="1">
      <w:start w:val="1"/>
      <w:numFmt w:val="decimal"/>
      <w:lvlText w:val="%7."/>
      <w:lvlJc w:val="left"/>
      <w:pPr>
        <w:ind w:left="5076" w:hanging="360"/>
      </w:pPr>
    </w:lvl>
    <w:lvl w:ilvl="7" w:tplc="04130019" w:tentative="1">
      <w:start w:val="1"/>
      <w:numFmt w:val="lowerLetter"/>
      <w:lvlText w:val="%8."/>
      <w:lvlJc w:val="left"/>
      <w:pPr>
        <w:ind w:left="5796" w:hanging="360"/>
      </w:pPr>
    </w:lvl>
    <w:lvl w:ilvl="8" w:tplc="0413001B" w:tentative="1">
      <w:start w:val="1"/>
      <w:numFmt w:val="lowerRoman"/>
      <w:lvlText w:val="%9."/>
      <w:lvlJc w:val="right"/>
      <w:pPr>
        <w:ind w:left="6516"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9D6"/>
    <w:rsid w:val="002679D6"/>
    <w:rsid w:val="005F330B"/>
    <w:rsid w:val="00C349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59B418"/>
  <w15:chartTrackingRefBased/>
  <w15:docId w15:val="{ADDD9A03-0E52-4584-86BF-A305AD608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79D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2679D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2679D6"/>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679D6"/>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2679D6"/>
    <w:rPr>
      <w:rFonts w:asciiTheme="majorHAnsi" w:eastAsiaTheme="majorEastAsia" w:hAnsiTheme="majorHAnsi" w:cstheme="majorBidi"/>
      <w:color w:val="2F5496" w:themeColor="accent1" w:themeShade="BF"/>
      <w:sz w:val="32"/>
      <w:szCs w:val="32"/>
      <w:lang w:eastAsia="nl-NL"/>
    </w:rPr>
  </w:style>
  <w:style w:type="paragraph" w:styleId="Lijstalinea">
    <w:name w:val="List Paragraph"/>
    <w:basedOn w:val="Standaard"/>
    <w:uiPriority w:val="34"/>
    <w:qFormat/>
    <w:rsid w:val="00267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262</Words>
  <Characters>1444</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Reijgers D.E.R. (Roëll)</dc:creator>
  <cp:keywords/>
  <dc:description/>
  <cp:lastModifiedBy>Reijgers D.E.R. (Roëll)</cp:lastModifiedBy>
  <cp:revision>2</cp:revision>
  <dcterms:created xsi:type="dcterms:W3CDTF">2021-06-11T08:53:00Z</dcterms:created>
  <dcterms:modified xsi:type="dcterms:W3CDTF">2021-06-14T14:33:00Z</dcterms:modified>
</cp:coreProperties>
</file>